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C7" w:rsidRDefault="006029C3">
      <w:r>
        <w:rPr>
          <w:noProof/>
          <w:lang w:eastAsia="ru-RU"/>
        </w:rPr>
        <w:drawing>
          <wp:inline distT="0" distB="0" distL="0" distR="0">
            <wp:extent cx="5676707" cy="2920299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238" cy="2920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9C3" w:rsidRDefault="006029C3" w:rsidP="006029C3">
      <w:pPr>
        <w:pStyle w:val="1"/>
        <w:spacing w:before="0" w:beforeAutospacing="0" w:after="0" w:afterAutospacing="0"/>
        <w:jc w:val="center"/>
        <w:rPr>
          <w:bCs w:val="0"/>
          <w:color w:val="000000" w:themeColor="text1"/>
          <w:sz w:val="32"/>
          <w:szCs w:val="32"/>
        </w:rPr>
      </w:pPr>
      <w:r w:rsidRPr="006029C3">
        <w:rPr>
          <w:bCs w:val="0"/>
          <w:color w:val="000000" w:themeColor="text1"/>
          <w:sz w:val="32"/>
          <w:szCs w:val="32"/>
        </w:rPr>
        <w:t>Как резервируются деньги на ЕНС</w:t>
      </w:r>
    </w:p>
    <w:p w:rsidR="006029C3" w:rsidRPr="006029C3" w:rsidRDefault="006029C3" w:rsidP="006029C3">
      <w:pPr>
        <w:pStyle w:val="1"/>
        <w:spacing w:before="0" w:beforeAutospacing="0" w:after="0" w:afterAutospacing="0"/>
        <w:jc w:val="center"/>
        <w:rPr>
          <w:bCs w:val="0"/>
          <w:color w:val="000000" w:themeColor="text1"/>
          <w:sz w:val="32"/>
          <w:szCs w:val="32"/>
        </w:rPr>
      </w:pPr>
    </w:p>
    <w:p w:rsidR="006029C3" w:rsidRPr="006029C3" w:rsidRDefault="006029C3" w:rsidP="006029C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распределения ЕНП по платежам с авансовой системой расчетов, по которым декларация приходит позже, чем срок уплаты налога, необходимо подавать Уведомление об исчисленных суммах. Это необходимо для </w:t>
      </w:r>
      <w:proofErr w:type="spellStart"/>
      <w:r w:rsidRPr="006029C3">
        <w:rPr>
          <w:rFonts w:ascii="Times New Roman" w:hAnsi="Times New Roman" w:cs="Times New Roman"/>
          <w:color w:val="000000" w:themeColor="text1"/>
          <w:sz w:val="28"/>
          <w:szCs w:val="28"/>
        </w:rPr>
        <w:t>зарезервирования</w:t>
      </w:r>
      <w:proofErr w:type="spellEnd"/>
      <w:r w:rsidRPr="00602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суммы оплаты в счет предстоящих начислений.</w:t>
      </w:r>
    </w:p>
    <w:p w:rsidR="006029C3" w:rsidRPr="006029C3" w:rsidRDefault="006029C3" w:rsidP="006029C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9C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Зарезервированная сумма — это сумма денежных средств, зачтенных в предстоящей обязанности.</w:t>
      </w:r>
    </w:p>
    <w:p w:rsidR="006029C3" w:rsidRPr="006029C3" w:rsidRDefault="006029C3" w:rsidP="006029C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9C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Чтобы эта переплата не была учтена как ЕНП и не использовалась для погашения других налогов в 2023 году, будут сформированы искусственные начисления по каждому авансу из представленного уведомления. Размер начисления равен сумме платежа.</w:t>
      </w:r>
    </w:p>
    <w:p w:rsidR="006029C3" w:rsidRPr="006029C3" w:rsidRDefault="006029C3" w:rsidP="006029C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9C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После подачи декларации или расчета эти начисления будут заменены на фактические из представленной отчетности. Если декларация не представлена в срок, такие суммы будут ожидать представления декларации в течение 10 дней. Потом они вернутся в общее сальдо ЕНС.</w:t>
      </w:r>
    </w:p>
    <w:p w:rsidR="006029C3" w:rsidRPr="006029C3" w:rsidRDefault="006029C3" w:rsidP="006029C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9C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Для переплаты регионального налога на прибыль и страховых взносов с отсрочкой по </w:t>
      </w:r>
      <w:hyperlink r:id="rId6" w:history="1">
        <w:r w:rsidRPr="006029C3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Постановлению № 776</w:t>
        </w:r>
      </w:hyperlink>
      <w:r w:rsidRPr="006029C3">
        <w:rPr>
          <w:rFonts w:ascii="Times New Roman" w:hAnsi="Times New Roman" w:cs="Times New Roman"/>
          <w:color w:val="000000" w:themeColor="text1"/>
          <w:sz w:val="28"/>
          <w:szCs w:val="28"/>
        </w:rPr>
        <w:t> искусственные начисления не формируются. Авансы отражаются в карточке налога из представленной отчетности. В ЕНС они не переносятся и в сальдо не учитываются. Это и есть зарезервированная сумма.</w:t>
      </w:r>
    </w:p>
    <w:p w:rsidR="006029C3" w:rsidRPr="006029C3" w:rsidRDefault="006029C3" w:rsidP="006029C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9C3" w:rsidRPr="006029C3" w:rsidRDefault="006029C3" w:rsidP="006029C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9C3">
        <w:rPr>
          <w:rFonts w:ascii="Times New Roman" w:hAnsi="Times New Roman" w:cs="Times New Roman"/>
          <w:color w:val="000000" w:themeColor="text1"/>
          <w:sz w:val="28"/>
          <w:szCs w:val="28"/>
        </w:rPr>
        <w:t>Для использования зарезервированных сумм в счет погашения текущих начислений подавать дополнительное заявление не нужно. Зарезервированная переплата будет использоваться автоматически.</w:t>
      </w:r>
    </w:p>
    <w:p w:rsidR="006029C3" w:rsidRPr="006029C3" w:rsidRDefault="006029C3" w:rsidP="006029C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05C7" w:rsidRPr="00A005C7" w:rsidRDefault="006029C3" w:rsidP="006029C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9C3">
        <w:rPr>
          <w:rFonts w:ascii="Times New Roman" w:hAnsi="Times New Roman" w:cs="Times New Roman"/>
          <w:color w:val="000000" w:themeColor="text1"/>
          <w:sz w:val="28"/>
          <w:szCs w:val="28"/>
        </w:rPr>
        <w:t>А для того, чтобы перенести зарезервированную сумму на ЕНС нужно подать заявление об отмене зачета в счет исполнения предстоящих обязательств по форме </w:t>
      </w:r>
      <w:hyperlink r:id="rId7" w:history="1">
        <w:r w:rsidRPr="006029C3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КНД 1165171</w:t>
        </w:r>
      </w:hyperlink>
      <w:r w:rsidRPr="006029C3">
        <w:rPr>
          <w:rFonts w:ascii="Times New Roman" w:hAnsi="Times New Roman" w:cs="Times New Roman"/>
          <w:color w:val="000000" w:themeColor="text1"/>
          <w:sz w:val="28"/>
          <w:szCs w:val="28"/>
        </w:rPr>
        <w:t>. Сделать это можно через Личный кабинет или по ТКС.</w:t>
      </w:r>
      <w:bookmarkStart w:id="0" w:name="_GoBack"/>
      <w:bookmarkEnd w:id="0"/>
    </w:p>
    <w:sectPr w:rsidR="00A005C7" w:rsidRPr="00A005C7" w:rsidSect="006029C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43494"/>
    <w:multiLevelType w:val="multilevel"/>
    <w:tmpl w:val="7CA09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744B70"/>
    <w:rsid w:val="005E1951"/>
    <w:rsid w:val="006029C3"/>
    <w:rsid w:val="00744B70"/>
    <w:rsid w:val="00A005C7"/>
    <w:rsid w:val="00B7684F"/>
    <w:rsid w:val="00E94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4F"/>
  </w:style>
  <w:style w:type="paragraph" w:styleId="1">
    <w:name w:val="heading 1"/>
    <w:basedOn w:val="a"/>
    <w:link w:val="10"/>
    <w:uiPriority w:val="9"/>
    <w:qFormat/>
    <w:rsid w:val="00A005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5C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005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A0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005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05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5C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005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A0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005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3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85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157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2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240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13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90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32142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14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51344575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192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245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555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4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17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1314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4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32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96126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12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020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54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89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02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89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522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818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91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18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log.gov.ru/html/sites/www.rn19.nalog.ru/reg19/KND_1165171.x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searchres=&amp;x=52&amp;y=14&amp;bpas=cd00000&amp;a3=&amp;a3type=1&amp;a3value=&amp;a6=&amp;a6type=1&amp;a6value=&amp;a15=&amp;a15type=1&amp;a15value=&amp;a7type=1&amp;a7from=&amp;a7to=&amp;a7date=29.04.2022&amp;a8=776&amp;a8type=1&amp;a1=&amp;a0=&amp;a16=&amp;a16type=1&amp;a16value=&amp;a17=&amp;a17type=1&amp;a17value=&amp;a4=&amp;a4type=1&amp;a4value=&amp;a23=&amp;a23type=1&amp;a23value=&amp;textpres=&amp;sort=7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</cp:lastModifiedBy>
  <cp:revision>2</cp:revision>
  <dcterms:created xsi:type="dcterms:W3CDTF">2023-08-25T07:03:00Z</dcterms:created>
  <dcterms:modified xsi:type="dcterms:W3CDTF">2023-08-25T07:03:00Z</dcterms:modified>
</cp:coreProperties>
</file>